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1" w:rsidRDefault="007756A1" w:rsidP="007756A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756A1">
        <w:rPr>
          <w:rFonts w:ascii="Times New Roman" w:hAnsi="Times New Roman"/>
          <w:sz w:val="26"/>
          <w:szCs w:val="26"/>
        </w:rPr>
        <w:t>Принято</w:t>
      </w:r>
      <w:proofErr w:type="gramStart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У</w:t>
      </w:r>
      <w:proofErr w:type="gramEnd"/>
      <w:r>
        <w:rPr>
          <w:rFonts w:ascii="Times New Roman" w:hAnsi="Times New Roman"/>
          <w:sz w:val="26"/>
          <w:szCs w:val="26"/>
        </w:rPr>
        <w:t>тверждаю.</w:t>
      </w:r>
    </w:p>
    <w:p w:rsidR="007756A1" w:rsidRDefault="007756A1" w:rsidP="007756A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заседании педагогического совета                                     Директор____________</w:t>
      </w:r>
    </w:p>
    <w:p w:rsidR="007756A1" w:rsidRPr="007756A1" w:rsidRDefault="007756A1" w:rsidP="007756A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1 от 28.08. 2015 г.                                                 О.Н. Колганова</w:t>
      </w:r>
    </w:p>
    <w:p w:rsidR="007756A1" w:rsidRDefault="007756A1" w:rsidP="007756A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7756A1" w:rsidRPr="0087767C" w:rsidRDefault="007756A1" w:rsidP="007756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7767C">
        <w:rPr>
          <w:rFonts w:ascii="Times New Roman" w:hAnsi="Times New Roman"/>
          <w:b/>
          <w:sz w:val="26"/>
          <w:szCs w:val="26"/>
        </w:rPr>
        <w:t xml:space="preserve">Положение о  проведении </w:t>
      </w:r>
      <w:proofErr w:type="spellStart"/>
      <w:r w:rsidRPr="0087767C">
        <w:rPr>
          <w:rFonts w:ascii="Times New Roman" w:hAnsi="Times New Roman"/>
          <w:b/>
          <w:sz w:val="26"/>
          <w:szCs w:val="26"/>
        </w:rPr>
        <w:t>самообследования</w:t>
      </w:r>
      <w:proofErr w:type="spellEnd"/>
    </w:p>
    <w:p w:rsidR="007756A1" w:rsidRDefault="007756A1" w:rsidP="007756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87767C">
        <w:rPr>
          <w:rFonts w:ascii="Times New Roman" w:hAnsi="Times New Roman"/>
          <w:b/>
          <w:sz w:val="26"/>
          <w:szCs w:val="26"/>
        </w:rPr>
        <w:t xml:space="preserve">униципального бюджетного образовательного учреждения  </w:t>
      </w:r>
    </w:p>
    <w:p w:rsidR="007756A1" w:rsidRDefault="007756A1" w:rsidP="007756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7767C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Булатниковская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средняя общеобразовательная школа</w:t>
      </w:r>
      <w:r w:rsidRPr="0087767C">
        <w:rPr>
          <w:rFonts w:ascii="Times New Roman" w:hAnsi="Times New Roman"/>
          <w:b/>
          <w:sz w:val="26"/>
          <w:szCs w:val="26"/>
        </w:rPr>
        <w:t xml:space="preserve">               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7756A1" w:rsidRP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756A1">
        <w:rPr>
          <w:b/>
          <w:color w:val="000000"/>
        </w:rPr>
        <w:t>1. Общие положения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образовательной организацией» и приказом Министерства образования и науки Российской Федерации от 10 декабря 2013 г. №1324</w:t>
      </w:r>
      <w:proofErr w:type="gramEnd"/>
      <w:r>
        <w:rPr>
          <w:color w:val="000000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>».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1.2. Положение определяет цели, содержание и порядок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 ОУ.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1.3. Целями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являются: обеспечение доступности и открытости информации о деятельности ОУ, а также подготовка отчёта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(далее - отчёт).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1.4. 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В процессе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проводится оценка образовательной деятельности, системы управления ОУ, содержания и качества подготовки обучающихся, организации учебного процесса, </w:t>
      </w:r>
      <w:proofErr w:type="spellStart"/>
      <w:r>
        <w:rPr>
          <w:color w:val="000000"/>
        </w:rPr>
        <w:t>востребованности</w:t>
      </w:r>
      <w:proofErr w:type="spellEnd"/>
      <w:r>
        <w:rPr>
          <w:color w:val="000000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756A1" w:rsidRP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756A1">
        <w:rPr>
          <w:b/>
          <w:color w:val="000000"/>
        </w:rPr>
        <w:t xml:space="preserve">2. Порядок проведения </w:t>
      </w:r>
      <w:proofErr w:type="spellStart"/>
      <w:r w:rsidRPr="007756A1">
        <w:rPr>
          <w:b/>
          <w:color w:val="000000"/>
        </w:rPr>
        <w:t>самообследования</w:t>
      </w:r>
      <w:proofErr w:type="spellEnd"/>
    </w:p>
    <w:p w:rsidR="007756A1" w:rsidRP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2.1. 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проводится ОУ ежегодно.</w:t>
      </w:r>
    </w:p>
    <w:p w:rsidR="007756A1" w:rsidRDefault="007756A1" w:rsidP="007756A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2.2. Основной формой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является мониторинг - системная организация сбора, хранения, обработки и распространения информации о деятельности ОУ.</w:t>
      </w:r>
    </w:p>
    <w:p w:rsidR="007756A1" w:rsidRPr="0087767C" w:rsidRDefault="007756A1" w:rsidP="007756A1">
      <w:pPr>
        <w:pStyle w:val="1"/>
        <w:numPr>
          <w:ilvl w:val="1"/>
          <w:numId w:val="8"/>
        </w:numPr>
        <w:shd w:val="clear" w:color="auto" w:fill="auto"/>
        <w:tabs>
          <w:tab w:val="left" w:pos="838"/>
        </w:tabs>
        <w:spacing w:before="0" w:after="0" w:line="240" w:lineRule="auto"/>
        <w:jc w:val="both"/>
      </w:pPr>
      <w:r w:rsidRPr="0087767C">
        <w:rPr>
          <w:color w:val="000000"/>
        </w:rPr>
        <w:t xml:space="preserve">Процедура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включает в себя следующие этапы:</w:t>
      </w:r>
    </w:p>
    <w:p w:rsidR="007756A1" w:rsidRPr="0087767C" w:rsidRDefault="007756A1" w:rsidP="007756A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 xml:space="preserve">планирование и подготовка работ по </w:t>
      </w:r>
      <w:proofErr w:type="spellStart"/>
      <w:r w:rsidRPr="0087767C">
        <w:rPr>
          <w:color w:val="000000"/>
        </w:rPr>
        <w:t>самообследованию</w:t>
      </w:r>
      <w:proofErr w:type="spellEnd"/>
      <w:r w:rsidRPr="0087767C">
        <w:rPr>
          <w:color w:val="000000"/>
        </w:rPr>
        <w:t xml:space="preserve"> организации;</w:t>
      </w:r>
    </w:p>
    <w:p w:rsidR="007756A1" w:rsidRPr="0087767C" w:rsidRDefault="007756A1" w:rsidP="007756A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 xml:space="preserve">организация и проведение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в организации;</w:t>
      </w:r>
    </w:p>
    <w:p w:rsidR="007756A1" w:rsidRPr="0087767C" w:rsidRDefault="007756A1" w:rsidP="007756A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>обобщение полученных результатов и на их основе формирование отчета;</w:t>
      </w:r>
    </w:p>
    <w:p w:rsidR="007756A1" w:rsidRPr="004B0517" w:rsidRDefault="007756A1" w:rsidP="007756A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284"/>
        <w:jc w:val="both"/>
      </w:pPr>
      <w:r w:rsidRPr="0087767C">
        <w:rPr>
          <w:color w:val="000000"/>
        </w:rPr>
        <w:t>рассмотрение на заседании педагогичес</w:t>
      </w:r>
      <w:r>
        <w:rPr>
          <w:color w:val="000000"/>
        </w:rPr>
        <w:t xml:space="preserve">кого совета </w:t>
      </w:r>
      <w:r w:rsidRPr="0087767C">
        <w:rPr>
          <w:color w:val="000000"/>
        </w:rPr>
        <w:t>и утверждение отчета директором школы</w:t>
      </w:r>
      <w:r>
        <w:rPr>
          <w:color w:val="000000"/>
        </w:rPr>
        <w:t>.</w:t>
      </w:r>
    </w:p>
    <w:p w:rsidR="007756A1" w:rsidRPr="004B0517" w:rsidRDefault="007756A1" w:rsidP="007756A1">
      <w:pPr>
        <w:pStyle w:val="1"/>
        <w:shd w:val="clear" w:color="auto" w:fill="auto"/>
        <w:spacing w:before="0" w:after="0" w:line="240" w:lineRule="auto"/>
        <w:jc w:val="both"/>
      </w:pPr>
      <w:r>
        <w:rPr>
          <w:color w:val="000000"/>
        </w:rPr>
        <w:t>2.4.</w:t>
      </w:r>
      <w:r w:rsidRPr="0087767C">
        <w:rPr>
          <w:color w:val="000000"/>
        </w:rPr>
        <w:t xml:space="preserve">Сроки, форма проведения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>, состав лиц, привлекаемых для его проведения, определяются организацией самостоятельно.</w:t>
      </w:r>
    </w:p>
    <w:p w:rsidR="007756A1" w:rsidRPr="004B0517" w:rsidRDefault="007756A1" w:rsidP="007756A1">
      <w:pPr>
        <w:pStyle w:val="1"/>
        <w:shd w:val="clear" w:color="auto" w:fill="auto"/>
        <w:spacing w:before="0" w:after="0" w:line="240" w:lineRule="auto"/>
        <w:jc w:val="both"/>
      </w:pPr>
      <w:r>
        <w:rPr>
          <w:color w:val="000000"/>
        </w:rPr>
        <w:t>2.5.</w:t>
      </w:r>
      <w:r w:rsidRPr="0087767C">
        <w:rPr>
          <w:color w:val="000000"/>
        </w:rPr>
        <w:t xml:space="preserve">В зависимости от уровня образования в процессе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проводится оценка</w:t>
      </w:r>
      <w:r>
        <w:rPr>
          <w:color w:val="000000"/>
        </w:rPr>
        <w:t>: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организационно-правового обеспечения образовательной деятельности,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структуры и системы управления,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качества содержания подготовки выпускников,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lastRenderedPageBreak/>
        <w:t>организации учебного процесса,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proofErr w:type="spellStart"/>
      <w:r w:rsidRPr="0087767C">
        <w:rPr>
          <w:color w:val="000000"/>
        </w:rPr>
        <w:t>востребованности</w:t>
      </w:r>
      <w:proofErr w:type="spellEnd"/>
      <w:r w:rsidRPr="0087767C">
        <w:rPr>
          <w:color w:val="000000"/>
        </w:rPr>
        <w:t xml:space="preserve"> выпускников,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качества кадрового, учебно-методического, информационного и библиотечного обеспечения,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материально-технической базы,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 xml:space="preserve">функционирования внутренней системы оценки качества образования, </w:t>
      </w:r>
    </w:p>
    <w:p w:rsidR="007756A1" w:rsidRPr="0087767C" w:rsidRDefault="007756A1" w:rsidP="007756A1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 w:rsidRPr="0087767C">
        <w:rPr>
          <w:color w:val="000000"/>
        </w:rPr>
        <w:softHyphen/>
        <w:t>правовому регулированию в сфере образования.</w:t>
      </w:r>
    </w:p>
    <w:p w:rsidR="007756A1" w:rsidRPr="0087767C" w:rsidRDefault="007756A1" w:rsidP="007756A1">
      <w:pPr>
        <w:pStyle w:val="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240" w:lineRule="auto"/>
        <w:jc w:val="both"/>
        <w:rPr>
          <w:color w:val="000000"/>
        </w:rPr>
      </w:pPr>
      <w:proofErr w:type="spellStart"/>
      <w:r w:rsidRPr="0087767C">
        <w:rPr>
          <w:color w:val="000000"/>
        </w:rPr>
        <w:t>Самообследование</w:t>
      </w:r>
      <w:proofErr w:type="spellEnd"/>
      <w:r w:rsidRPr="0087767C">
        <w:rPr>
          <w:color w:val="000000"/>
        </w:rPr>
        <w:t xml:space="preserve"> общеобразовательной организации, проводятся по следующим направлениям:</w:t>
      </w:r>
    </w:p>
    <w:p w:rsidR="007756A1" w:rsidRPr="0087767C" w:rsidRDefault="007756A1" w:rsidP="007756A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общие сведения об общеобразовательной организации;</w:t>
      </w:r>
    </w:p>
    <w:p w:rsidR="007756A1" w:rsidRPr="0087767C" w:rsidRDefault="007756A1" w:rsidP="007756A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 xml:space="preserve">образовательные результаты </w:t>
      </w:r>
      <w:proofErr w:type="gramStart"/>
      <w:r w:rsidRPr="0087767C">
        <w:rPr>
          <w:color w:val="000000"/>
        </w:rPr>
        <w:t>обучающихся</w:t>
      </w:r>
      <w:proofErr w:type="gramEnd"/>
      <w:r w:rsidRPr="0087767C">
        <w:rPr>
          <w:color w:val="000000"/>
        </w:rPr>
        <w:t>;</w:t>
      </w:r>
    </w:p>
    <w:p w:rsidR="007756A1" w:rsidRPr="0087767C" w:rsidRDefault="007756A1" w:rsidP="007756A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кадровое обеспечение учебного процесса;</w:t>
      </w:r>
    </w:p>
    <w:p w:rsidR="007756A1" w:rsidRPr="0087767C" w:rsidRDefault="007756A1" w:rsidP="007756A1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</w:rPr>
      </w:pPr>
      <w:r w:rsidRPr="0087767C">
        <w:rPr>
          <w:color w:val="000000"/>
        </w:rPr>
        <w:t>инфраструктура общеобразовательной организации</w:t>
      </w:r>
    </w:p>
    <w:p w:rsidR="007756A1" w:rsidRDefault="007756A1" w:rsidP="007756A1">
      <w:pPr>
        <w:pStyle w:val="1"/>
        <w:shd w:val="clear" w:color="auto" w:fill="auto"/>
        <w:tabs>
          <w:tab w:val="left" w:pos="836"/>
        </w:tabs>
        <w:spacing w:before="0" w:after="0" w:line="240" w:lineRule="auto"/>
        <w:jc w:val="both"/>
      </w:pPr>
      <w:r>
        <w:rPr>
          <w:color w:val="000000"/>
        </w:rPr>
        <w:t>2.7.</w:t>
      </w:r>
      <w:r w:rsidRPr="0087767C">
        <w:rPr>
          <w:color w:val="000000"/>
        </w:rPr>
        <w:t xml:space="preserve">Результаты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 (по состоянию на </w:t>
      </w:r>
      <w:r>
        <w:rPr>
          <w:color w:val="000000"/>
        </w:rPr>
        <w:t xml:space="preserve">1 апреля </w:t>
      </w:r>
      <w:r w:rsidRPr="0087767C">
        <w:rPr>
          <w:color w:val="000000"/>
        </w:rPr>
        <w:t xml:space="preserve">текущего года), который подписывается руководителем организации и заверяется ее печатью (Приложение 1 «Показатели деятельности общеобразовательной организации, подлежащей </w:t>
      </w:r>
      <w:proofErr w:type="spellStart"/>
      <w:r w:rsidRPr="0087767C">
        <w:rPr>
          <w:color w:val="000000"/>
        </w:rPr>
        <w:t>самообследованию</w:t>
      </w:r>
      <w:proofErr w:type="spellEnd"/>
      <w:r w:rsidRPr="0087767C">
        <w:rPr>
          <w:color w:val="000000"/>
        </w:rPr>
        <w:t>»).</w:t>
      </w:r>
    </w:p>
    <w:p w:rsidR="007756A1" w:rsidRDefault="007756A1" w:rsidP="007756A1">
      <w:pPr>
        <w:pStyle w:val="1"/>
        <w:shd w:val="clear" w:color="auto" w:fill="auto"/>
        <w:tabs>
          <w:tab w:val="left" w:pos="841"/>
        </w:tabs>
        <w:spacing w:before="0" w:after="0" w:line="240" w:lineRule="auto"/>
        <w:jc w:val="both"/>
      </w:pPr>
      <w:r>
        <w:rPr>
          <w:color w:val="000000"/>
        </w:rPr>
        <w:t>2.8.</w:t>
      </w:r>
      <w:r w:rsidRPr="0087767C">
        <w:rPr>
          <w:color w:val="000000"/>
        </w:rPr>
        <w:t xml:space="preserve">Форма отчета о результатах </w:t>
      </w:r>
      <w:proofErr w:type="spellStart"/>
      <w:r w:rsidRPr="0087767C">
        <w:rPr>
          <w:color w:val="000000"/>
        </w:rPr>
        <w:t>самообследования</w:t>
      </w:r>
      <w:proofErr w:type="spellEnd"/>
      <w:r w:rsidRPr="0087767C">
        <w:rPr>
          <w:color w:val="000000"/>
        </w:rPr>
        <w:t xml:space="preserve"> утверждается учредителем организации.</w:t>
      </w:r>
    </w:p>
    <w:p w:rsidR="007756A1" w:rsidRPr="004B0517" w:rsidRDefault="007756A1" w:rsidP="007756A1">
      <w:pPr>
        <w:pStyle w:val="1"/>
        <w:shd w:val="clear" w:color="auto" w:fill="auto"/>
        <w:tabs>
          <w:tab w:val="left" w:pos="841"/>
        </w:tabs>
        <w:spacing w:before="0" w:after="0" w:line="240" w:lineRule="auto"/>
        <w:jc w:val="both"/>
      </w:pPr>
      <w:r>
        <w:rPr>
          <w:color w:val="000000"/>
        </w:rPr>
        <w:t>2.9.</w:t>
      </w:r>
      <w:r w:rsidRPr="0087767C">
        <w:rPr>
          <w:color w:val="000000"/>
        </w:rPr>
        <w:t>Размещение отчета в информационно-телекоммуникационных сетях, в том числе на официальном сайте организации в сети «Интернет» и направление его учредителю осуществляются не позднее</w:t>
      </w:r>
      <w:r>
        <w:rPr>
          <w:color w:val="000000"/>
        </w:rPr>
        <w:t>20 апреля года</w:t>
      </w:r>
      <w:r w:rsidRPr="0087767C">
        <w:rPr>
          <w:color w:val="000000"/>
        </w:rPr>
        <w:t xml:space="preserve">, следующего </w:t>
      </w:r>
      <w:proofErr w:type="gramStart"/>
      <w:r w:rsidRPr="0087767C">
        <w:rPr>
          <w:color w:val="000000"/>
        </w:rPr>
        <w:t>за</w:t>
      </w:r>
      <w:proofErr w:type="gramEnd"/>
      <w:r w:rsidRPr="0087767C">
        <w:rPr>
          <w:color w:val="000000"/>
        </w:rPr>
        <w:t xml:space="preserve"> отчетным.</w:t>
      </w:r>
    </w:p>
    <w:p w:rsidR="007756A1" w:rsidRPr="0087767C" w:rsidRDefault="007756A1" w:rsidP="007756A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426"/>
        <w:jc w:val="both"/>
        <w:rPr>
          <w:color w:val="000000"/>
        </w:rPr>
      </w:pPr>
    </w:p>
    <w:p w:rsidR="007756A1" w:rsidRDefault="007756A1" w:rsidP="007756A1"/>
    <w:p w:rsidR="00736111" w:rsidRDefault="00736111"/>
    <w:sectPr w:rsidR="00736111" w:rsidSect="007756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43B"/>
    <w:multiLevelType w:val="multilevel"/>
    <w:tmpl w:val="FCACF10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0935620A"/>
    <w:multiLevelType w:val="multilevel"/>
    <w:tmpl w:val="C226BB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9C55828"/>
    <w:multiLevelType w:val="multilevel"/>
    <w:tmpl w:val="C1B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5616E"/>
    <w:multiLevelType w:val="multilevel"/>
    <w:tmpl w:val="2836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41491"/>
    <w:multiLevelType w:val="multilevel"/>
    <w:tmpl w:val="87FC6EEE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2"/>
        </w:tabs>
        <w:ind w:left="1902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974266"/>
    <w:multiLevelType w:val="multilevel"/>
    <w:tmpl w:val="18EC61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A1"/>
    <w:rsid w:val="00736111"/>
    <w:rsid w:val="0077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756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6A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75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3768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2019-03-05T14:19:00Z</dcterms:created>
  <dcterms:modified xsi:type="dcterms:W3CDTF">2019-03-05T14:33:00Z</dcterms:modified>
</cp:coreProperties>
</file>