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2D18">
      <w:pPr>
        <w:rPr>
          <w:lang w:val="en-US"/>
        </w:rPr>
      </w:pPr>
      <w:r>
        <w:rPr>
          <w:noProof/>
        </w:rPr>
        <w:drawing>
          <wp:inline distT="0" distB="0" distL="0" distR="0">
            <wp:extent cx="1917700" cy="1259840"/>
            <wp:effectExtent l="19050" t="0" r="6350" b="0"/>
            <wp:docPr id="1" name="Рисунок 1" descr="http://nac.gov.ru/sites/default/files/styles/universal_view/public/m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met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18" w:rsidRDefault="00FD2D18" w:rsidP="00FD2D18">
      <w:pPr>
        <w:pStyle w:val="rtejustify"/>
        <w:shd w:val="clear" w:color="auto" w:fill="FFFFFF"/>
        <w:spacing w:before="0" w:beforeAutospacing="0" w:after="0" w:afterAutospacing="0" w:line="386" w:lineRule="atLeast"/>
        <w:jc w:val="both"/>
        <w:textAlignment w:val="baseline"/>
        <w:rPr>
          <w:rFonts w:ascii="Verdana" w:hAnsi="Verdana"/>
          <w:color w:val="414040"/>
          <w:sz w:val="28"/>
          <w:szCs w:val="28"/>
        </w:rPr>
      </w:pPr>
      <w:r>
        <w:rPr>
          <w:rStyle w:val="a5"/>
          <w:rFonts w:ascii="Verdana" w:hAnsi="Verdana"/>
          <w:color w:val="414040"/>
          <w:sz w:val="28"/>
          <w:szCs w:val="28"/>
        </w:rPr>
        <w:t>ОСНОВЫНЕ ПРИНЦИПЫ: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К террористическому акту невозможно заранее подготовиться.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Поэтому надо быть готовым к нему всегда.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Террористы выбирают для атак известные и заметные цели,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>
        <w:rPr>
          <w:rFonts w:ascii="Verdana" w:hAnsi="Verdana"/>
          <w:color w:val="414040"/>
          <w:sz w:val="28"/>
          <w:szCs w:val="28"/>
        </w:rPr>
        <w:br/>
        <w:t>Террористы действуют внезапно и, как правило, без предварительных предупреждений.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Будьте особо внимательны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Всегда и везде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В зале ожидания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 xml:space="preserve">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</w:t>
      </w:r>
      <w:r>
        <w:rPr>
          <w:rFonts w:ascii="Verdana" w:hAnsi="Verdana"/>
          <w:color w:val="414040"/>
          <w:sz w:val="28"/>
          <w:szCs w:val="28"/>
        </w:rPr>
        <w:lastRenderedPageBreak/>
        <w:t>именно они являются причиной большинства ранений.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В семье: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Разработайте план действий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Подготовьте "тревожную сумку":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На работе:</w:t>
      </w:r>
      <w:r>
        <w:rPr>
          <w:rFonts w:ascii="Verdana" w:hAnsi="Verdana"/>
          <w:color w:val="414040"/>
          <w:sz w:val="28"/>
          <w:szCs w:val="28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Выясните</w:t>
      </w:r>
      <w:r>
        <w:rPr>
          <w:rFonts w:ascii="Verdana" w:hAnsi="Verdana"/>
          <w:color w:val="414040"/>
          <w:sz w:val="28"/>
          <w:szCs w:val="28"/>
        </w:rPr>
        <w:t>, где находятся резервные выходы.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Ознакомьтесь с планом эвакуации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из здания в случае ЧП.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Узнайте,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где хранятся средства противопожарной защиты и как ими пользоваться.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Постарайтесь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получить элементарные навыки оказания первой медицинской помощи.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В своем столе храните следующие предметы:</w:t>
      </w:r>
      <w:r>
        <w:rPr>
          <w:rStyle w:val="apple-converted-space"/>
          <w:rFonts w:ascii="Verdana" w:hAnsi="Verdana"/>
          <w:b/>
          <w:bCs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Угроза взрыва бомбы: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i/>
          <w:iCs/>
          <w:color w:val="414040"/>
          <w:sz w:val="28"/>
          <w:szCs w:val="28"/>
          <w:bdr w:val="none" w:sz="0" w:space="0" w:color="auto" w:frame="1"/>
        </w:rPr>
        <w:t>Примерно в 20% случаев террористы заранее предупреждают о готовящемся взрыве.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Fonts w:ascii="Verdana" w:hAnsi="Verdana"/>
          <w:color w:val="414040"/>
          <w:sz w:val="28"/>
          <w:szCs w:val="28"/>
        </w:rPr>
        <w:lastRenderedPageBreak/>
        <w:t>Иногда они звонят обычным сотрудникам. Если к Вам поступил подобный звонок: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Постарайтесь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Постарайтесь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Если в здании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Во время эвакуации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старайтесь держаться подальше от окон.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Не толпитесь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перед эвакуированным зданием - освободите место для подъезда машин полиции, пожарных и т.д.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После взрыва бомбы: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Немедленно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покиньте здание: не пользуйтесь лифтами.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Если сразу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Если начался пожар: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Подойдя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Главная причина</w:t>
      </w:r>
      <w:r>
        <w:rPr>
          <w:rStyle w:val="apple-converted-space"/>
          <w:rFonts w:ascii="Verdana" w:hAnsi="Verdana"/>
          <w:b/>
          <w:bCs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lastRenderedPageBreak/>
        <w:t>Если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Если Ваш дом (квартира) оказались вблизи эпицентра взрыва: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Осторожно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Немедленно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отключите все электроприборы. Погасите газ на плите и т.д.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Обзвоните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Проверьте,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как обстоят дела у соседей - им может понадобиться помощь.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Если Вы находитесь вблизи места совершения теракта: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Сохраняйте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спокойствие и терпение.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Выполняйте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рекомендации местных официальных лиц.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Держите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включенными радио или ТВ для получения инструкций.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Если Вас эвакуируют из дома: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Оденьте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одежду с длинными рукавами, плотные брюки и обувь на толстой подошве. Это может защитить от осколков стекла.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Не оставляйте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дома домашних животных.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Во время эвакуации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 xml:space="preserve">следуйте маршрутом, указанным </w:t>
      </w:r>
      <w:r>
        <w:rPr>
          <w:rFonts w:ascii="Verdana" w:hAnsi="Verdana"/>
          <w:color w:val="414040"/>
          <w:sz w:val="28"/>
          <w:szCs w:val="28"/>
        </w:rPr>
        <w:lastRenderedPageBreak/>
        <w:t>властями. Не пытайтесь "срезать" путь, потому что некоторые районы или зоны могут быть закрыты для передвижения.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Старайтесь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держаться подальше от упавших линий электропередачи.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В самолете: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Следите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Не доверяйте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стереотипам. Террористом может быть любой человек, вне зависимости от пола, возраста, национальности, стиля одежды и т.д.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Если Вы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Ваша главная задача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Знайте,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Будьте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Помощь жертвам: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t>Если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>
        <w:rPr>
          <w:rFonts w:ascii="Verdana" w:hAnsi="Verdana"/>
          <w:color w:val="414040"/>
          <w:sz w:val="28"/>
          <w:szCs w:val="28"/>
        </w:rPr>
        <w:br/>
      </w:r>
      <w:r>
        <w:rPr>
          <w:rStyle w:val="a5"/>
          <w:rFonts w:ascii="Verdana" w:hAnsi="Verdana"/>
          <w:color w:val="414040"/>
          <w:sz w:val="28"/>
          <w:szCs w:val="28"/>
        </w:rPr>
        <w:lastRenderedPageBreak/>
        <w:t>Главная Ваша задача</w:t>
      </w:r>
      <w:r>
        <w:rPr>
          <w:rStyle w:val="apple-converted-space"/>
          <w:rFonts w:ascii="Verdana" w:hAnsi="Verdana"/>
          <w:color w:val="414040"/>
          <w:sz w:val="28"/>
          <w:szCs w:val="28"/>
        </w:rPr>
        <w:t> </w:t>
      </w:r>
      <w:r>
        <w:rPr>
          <w:rFonts w:ascii="Verdana" w:hAnsi="Verdana"/>
          <w:color w:val="414040"/>
          <w:sz w:val="28"/>
          <w:szCs w:val="28"/>
        </w:rPr>
        <w:t>- как можно быстрее привести к пострадавшему профессионалов.</w:t>
      </w:r>
    </w:p>
    <w:p w:rsidR="00FD2D18" w:rsidRDefault="00FD2D18" w:rsidP="00FD2D18">
      <w:pPr>
        <w:pStyle w:val="a6"/>
        <w:shd w:val="clear" w:color="auto" w:fill="FFFFFF"/>
        <w:spacing w:before="0" w:beforeAutospacing="0" w:after="0" w:afterAutospacing="0" w:line="386" w:lineRule="atLeast"/>
        <w:textAlignment w:val="baseline"/>
        <w:rPr>
          <w:rFonts w:ascii="Verdana" w:hAnsi="Verdana"/>
          <w:color w:val="414040"/>
          <w:sz w:val="28"/>
          <w:szCs w:val="28"/>
        </w:rPr>
      </w:pPr>
      <w:r>
        <w:rPr>
          <w:rFonts w:ascii="Verdana" w:hAnsi="Verdana"/>
          <w:color w:val="414040"/>
          <w:sz w:val="28"/>
          <w:szCs w:val="28"/>
        </w:rPr>
        <w:t> </w:t>
      </w:r>
    </w:p>
    <w:p w:rsidR="00FD2D18" w:rsidRDefault="00FD2D18" w:rsidP="00FD2D18">
      <w:pPr>
        <w:pStyle w:val="a6"/>
        <w:shd w:val="clear" w:color="auto" w:fill="FFFFFF"/>
        <w:spacing w:before="0" w:beforeAutospacing="0" w:after="0" w:afterAutospacing="0" w:line="386" w:lineRule="atLeast"/>
        <w:textAlignment w:val="baseline"/>
        <w:rPr>
          <w:rFonts w:ascii="Verdana" w:hAnsi="Verdana"/>
          <w:color w:val="414040"/>
          <w:sz w:val="28"/>
          <w:szCs w:val="28"/>
        </w:rPr>
      </w:pPr>
      <w:r>
        <w:rPr>
          <w:rFonts w:ascii="Verdana" w:hAnsi="Verdana"/>
          <w:color w:val="414040"/>
          <w:sz w:val="28"/>
          <w:szCs w:val="28"/>
        </w:rPr>
        <w:t> </w:t>
      </w:r>
    </w:p>
    <w:p w:rsidR="00FD2D18" w:rsidRDefault="00FD2D18" w:rsidP="00FD2D18">
      <w:pPr>
        <w:pStyle w:val="a6"/>
        <w:shd w:val="clear" w:color="auto" w:fill="FFFFFF"/>
        <w:spacing w:before="0" w:beforeAutospacing="0" w:after="0" w:afterAutospacing="0" w:line="386" w:lineRule="atLeast"/>
        <w:textAlignment w:val="baseline"/>
        <w:rPr>
          <w:rFonts w:ascii="Verdana" w:hAnsi="Verdana"/>
          <w:color w:val="414040"/>
          <w:sz w:val="28"/>
          <w:szCs w:val="28"/>
        </w:rPr>
      </w:pPr>
      <w:r>
        <w:rPr>
          <w:rFonts w:ascii="Verdana" w:hAnsi="Verdana"/>
          <w:color w:val="414040"/>
          <w:sz w:val="28"/>
          <w:szCs w:val="28"/>
        </w:rPr>
        <w:t> </w:t>
      </w:r>
    </w:p>
    <w:p w:rsidR="00FD2D18" w:rsidRDefault="00FD2D18" w:rsidP="00FD2D18">
      <w:pPr>
        <w:pStyle w:val="rtecenter"/>
        <w:shd w:val="clear" w:color="auto" w:fill="FFFFFF"/>
        <w:spacing w:before="0" w:beforeAutospacing="0" w:after="0" w:afterAutospacing="0" w:line="386" w:lineRule="atLeast"/>
        <w:jc w:val="center"/>
        <w:textAlignment w:val="baseline"/>
        <w:rPr>
          <w:rFonts w:ascii="Verdana" w:hAnsi="Verdana"/>
          <w:color w:val="414040"/>
          <w:sz w:val="28"/>
          <w:szCs w:val="28"/>
        </w:rPr>
      </w:pPr>
      <w:r>
        <w:rPr>
          <w:rStyle w:val="a5"/>
          <w:rFonts w:ascii="Verdana" w:hAnsi="Verdana"/>
          <w:color w:val="414040"/>
          <w:sz w:val="28"/>
          <w:szCs w:val="28"/>
        </w:rPr>
        <w:t>Материал предоставлен:</w:t>
      </w:r>
      <w:r>
        <w:rPr>
          <w:rFonts w:ascii="Verdana" w:hAnsi="Verdana"/>
          <w:color w:val="414040"/>
          <w:sz w:val="28"/>
          <w:szCs w:val="28"/>
        </w:rPr>
        <w:br/>
        <w:t>Краевым государственным казённым образовательным учреждением «Учебно-методический центр</w:t>
      </w:r>
      <w:r>
        <w:rPr>
          <w:rFonts w:ascii="Verdana" w:hAnsi="Verdana"/>
          <w:color w:val="414040"/>
          <w:sz w:val="28"/>
          <w:szCs w:val="28"/>
        </w:rPr>
        <w:br/>
        <w:t>по гражданской обороне, чрезвычайным ситуациям</w:t>
      </w:r>
      <w:r>
        <w:rPr>
          <w:rFonts w:ascii="Verdana" w:hAnsi="Verdana"/>
          <w:color w:val="414040"/>
          <w:sz w:val="28"/>
          <w:szCs w:val="28"/>
        </w:rPr>
        <w:br/>
        <w:t>и пожарной безопасности Красноярского края»</w:t>
      </w:r>
      <w:r>
        <w:rPr>
          <w:rFonts w:ascii="Verdana" w:hAnsi="Verdana"/>
          <w:color w:val="414040"/>
          <w:sz w:val="28"/>
          <w:szCs w:val="28"/>
        </w:rPr>
        <w:br/>
        <w:t>Адрес: 660100, г. Красноярск, ул. Пролетарская, 155</w:t>
      </w:r>
    </w:p>
    <w:p w:rsidR="00FD2D18" w:rsidRPr="00FD2D18" w:rsidRDefault="00FD2D18">
      <w:pPr>
        <w:rPr>
          <w:lang w:val="en-US"/>
        </w:rPr>
      </w:pPr>
    </w:p>
    <w:sectPr w:rsidR="00FD2D18" w:rsidRPr="00FD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FD2D18"/>
    <w:rsid w:val="00FD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D18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2D18"/>
    <w:rPr>
      <w:b/>
      <w:bCs/>
    </w:rPr>
  </w:style>
  <w:style w:type="character" w:customStyle="1" w:styleId="apple-converted-space">
    <w:name w:val="apple-converted-space"/>
    <w:basedOn w:val="a0"/>
    <w:rsid w:val="00FD2D18"/>
  </w:style>
  <w:style w:type="paragraph" w:styleId="a6">
    <w:name w:val="Normal (Web)"/>
    <w:basedOn w:val="a"/>
    <w:uiPriority w:val="99"/>
    <w:semiHidden/>
    <w:unhideWhenUsed/>
    <w:rsid w:val="00F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F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1295</Words>
  <Characters>7386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</dc:creator>
  <cp:keywords/>
  <dc:description/>
  <cp:lastModifiedBy>LoST</cp:lastModifiedBy>
  <cp:revision>3</cp:revision>
  <dcterms:created xsi:type="dcterms:W3CDTF">2017-02-27T08:44:00Z</dcterms:created>
  <dcterms:modified xsi:type="dcterms:W3CDTF">2017-02-27T08:44:00Z</dcterms:modified>
</cp:coreProperties>
</file>